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B2D3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0A34F5">
        <w:rPr>
          <w:rFonts w:ascii="Calibri" w:hAnsi="Calibri" w:cs="Calibri"/>
          <w:lang w:val="en-US"/>
        </w:rPr>
        <w:t>23</w:t>
      </w:r>
      <w:r w:rsidR="003544F4">
        <w:rPr>
          <w:rFonts w:ascii="Calibri" w:hAnsi="Calibri" w:cs="Calibri"/>
          <w:lang w:val="bg-BG"/>
        </w:rPr>
        <w:t>.1</w:t>
      </w:r>
      <w:r w:rsidR="003544F4">
        <w:rPr>
          <w:rFonts w:ascii="Calibri" w:hAnsi="Calibri" w:cs="Calibri"/>
          <w:lang w:val="en-US"/>
        </w:rPr>
        <w:t>2</w:t>
      </w:r>
      <w:r w:rsidR="003A1D04">
        <w:rPr>
          <w:rFonts w:ascii="Calibri" w:hAnsi="Calibri" w:cs="Calibri"/>
          <w:lang w:val="bg-BG"/>
        </w:rPr>
        <w:t>.2015 година от</w:t>
      </w:r>
      <w:r w:rsidR="008A74C2">
        <w:rPr>
          <w:rFonts w:ascii="Calibri" w:hAnsi="Calibri" w:cs="Calibri"/>
          <w:lang w:val="en-US"/>
        </w:rPr>
        <w:t xml:space="preserve"> </w:t>
      </w:r>
      <w:r w:rsidR="00BD3F10">
        <w:rPr>
          <w:rFonts w:ascii="Calibri" w:hAnsi="Calibri" w:cs="Calibri"/>
          <w:lang w:val="en-US"/>
        </w:rPr>
        <w:t>14</w:t>
      </w:r>
      <w:r w:rsidR="00BD3F10">
        <w:rPr>
          <w:rFonts w:ascii="Calibri" w:hAnsi="Calibri" w:cs="Calibri"/>
          <w:lang w:val="bg-BG"/>
        </w:rPr>
        <w:t>.00</w:t>
      </w:r>
      <w:r w:rsidR="003A1D0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0A34F5">
        <w:rPr>
          <w:rFonts w:ascii="Calibri" w:hAnsi="Calibri" w:cs="Calibri"/>
          <w:lang w:val="bg-BG"/>
        </w:rPr>
        <w:t>редовно</w:t>
      </w:r>
      <w:r w:rsidR="003544F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Pr="00EB5BD2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pStyle w:val="2"/>
        <w:rPr>
          <w:rFonts w:ascii="Calibri" w:hAnsi="Calibri" w:cs="Calibri"/>
          <w:lang w:val="en-US"/>
        </w:rPr>
      </w:pPr>
      <w:r w:rsidRPr="0073083A">
        <w:rPr>
          <w:rFonts w:ascii="Calibri" w:hAnsi="Calibri" w:cs="Calibri"/>
        </w:rPr>
        <w:t>ДНЕВЕН  РЕД:</w:t>
      </w:r>
    </w:p>
    <w:p w:rsidR="00D01EFE" w:rsidRDefault="00D01EFE" w:rsidP="00D01EFE">
      <w:pPr>
        <w:rPr>
          <w:lang w:val="en-US"/>
        </w:rPr>
      </w:pPr>
    </w:p>
    <w:p w:rsidR="00D01EFE" w:rsidRDefault="00D01EFE" w:rsidP="00D01EFE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Промени в приходната страна на бюджета от преизпълнението на общински приходи.</w:t>
      </w:r>
    </w:p>
    <w:p w:rsidR="00D01EFE" w:rsidRDefault="00D01EFE" w:rsidP="00D01EFE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01EFE" w:rsidRDefault="00D01EFE" w:rsidP="00D01EFE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Вътрешни компенсирани промени в обекти от капиталовите разходи за бюджет 2015 г.</w:t>
      </w:r>
    </w:p>
    <w:p w:rsidR="00D01EFE" w:rsidRDefault="00D01EFE" w:rsidP="00D01EFE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01EFE" w:rsidRDefault="00D01EFE" w:rsidP="00D01EFE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Даване на съгласие за отдаване под наем на полските пътища и отразените в плана за земеразделяне напоителни канали, които не функционират-общинска собственост, попадащи в масивите за ползване на земеделски земи, за стопанската 2015/2016 </w:t>
      </w:r>
      <w:r w:rsidR="00F86389">
        <w:rPr>
          <w:rFonts w:asciiTheme="minorHAnsi" w:hAnsiTheme="minorHAnsi" w:cstheme="minorHAnsi"/>
          <w:lang w:val="bg-BG"/>
        </w:rPr>
        <w:t>год.</w:t>
      </w:r>
    </w:p>
    <w:p w:rsidR="00F86389" w:rsidRDefault="00F86389" w:rsidP="00F86389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86389" w:rsidRDefault="00F86389" w:rsidP="00F86389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Подробен </w:t>
      </w:r>
      <w:proofErr w:type="spellStart"/>
      <w:r>
        <w:rPr>
          <w:rFonts w:asciiTheme="minorHAnsi" w:hAnsiTheme="minorHAnsi" w:cstheme="minorHAnsi"/>
          <w:lang w:val="bg-BG"/>
        </w:rPr>
        <w:t>устройствен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план-План за застрояване в ПИ № 090108 в землището на с.Войново, община Кайнарджа по реда на чл.124а от Закона за устройство на територията /ЗУТ/.</w:t>
      </w:r>
    </w:p>
    <w:p w:rsidR="00F86389" w:rsidRPr="00F86389" w:rsidRDefault="00F86389" w:rsidP="00F86389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544F4" w:rsidRDefault="00F86389" w:rsidP="00F86389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 w:rsidRPr="00F86389">
        <w:rPr>
          <w:rFonts w:asciiTheme="minorHAnsi" w:hAnsiTheme="minorHAnsi" w:cstheme="minorHAnsi"/>
          <w:lang w:val="bg-BG"/>
        </w:rPr>
        <w:t>Приемане на СТРАТЕГИЯ за управлението и разпореждането с общинска собственост на община Кайнарджа за мандат  2015-2019 год.</w:t>
      </w:r>
    </w:p>
    <w:p w:rsidR="00F86389" w:rsidRPr="00F86389" w:rsidRDefault="00F86389" w:rsidP="00F86389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BE7DF2" w:rsidRDefault="00BE7DF2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3544F4" w:rsidRPr="00BD3F10" w:rsidRDefault="003544F4" w:rsidP="00BD3F10">
      <w:pPr>
        <w:jc w:val="both"/>
        <w:rPr>
          <w:rFonts w:asciiTheme="minorHAnsi" w:hAnsiTheme="minorHAnsi" w:cstheme="minorHAnsi"/>
          <w:lang w:val="bg-BG"/>
        </w:rPr>
      </w:pPr>
    </w:p>
    <w:p w:rsidR="003544F4" w:rsidRPr="00F86389" w:rsidRDefault="00BD3F10" w:rsidP="00F86389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23.12.2015 год. от 13.00 часа ще заседават: ПК по Бюджет, икономика, евроинтеграция, екология и нормативни актове и ПК по общинска собственост, устройство на територията, законност и обществен ред, молби и жалби</w:t>
      </w:r>
    </w:p>
    <w:p w:rsid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BD3F10" w:rsidRP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3544F4" w:rsidRPr="00BE7DF2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25100F" w:rsidRPr="0025100F" w:rsidRDefault="0025100F" w:rsidP="0025100F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63A95" w:rsidRDefault="00E63A95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9" w:rsidRDefault="00C55F9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3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389">
      <w:rPr>
        <w:rStyle w:val="a5"/>
        <w:noProof/>
      </w:rPr>
      <w:t>1</w:t>
    </w:r>
    <w:r>
      <w:rPr>
        <w:rStyle w:val="a5"/>
      </w:rPr>
      <w:fldChar w:fldCharType="end"/>
    </w:r>
  </w:p>
  <w:p w:rsidR="00F86389" w:rsidRDefault="00F86389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9" w:rsidRDefault="00C55F9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3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F10">
      <w:rPr>
        <w:rStyle w:val="a5"/>
        <w:noProof/>
      </w:rPr>
      <w:t>1</w:t>
    </w:r>
    <w:r>
      <w:rPr>
        <w:rStyle w:val="a5"/>
      </w:rPr>
      <w:fldChar w:fldCharType="end"/>
    </w:r>
  </w:p>
  <w:p w:rsidR="00F86389" w:rsidRDefault="00F86389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7"/>
  </w:num>
  <w:num w:numId="22">
    <w:abstractNumId w:val="15"/>
  </w:num>
  <w:num w:numId="23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A34F5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0500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A74C2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AF7D55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D3F10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55F94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1EFE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86389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41</cp:revision>
  <cp:lastPrinted>2015-12-18T07:39:00Z</cp:lastPrinted>
  <dcterms:created xsi:type="dcterms:W3CDTF">2014-06-24T06:52:00Z</dcterms:created>
  <dcterms:modified xsi:type="dcterms:W3CDTF">2015-12-18T07:50:00Z</dcterms:modified>
</cp:coreProperties>
</file>